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AC" w:rsidRDefault="004C5BAC" w:rsidP="004C5BAC">
      <w:pPr>
        <w:pStyle w:val="1"/>
        <w:numPr>
          <w:ilvl w:val="0"/>
          <w:numId w:val="0"/>
        </w:numPr>
        <w:spacing w:before="156" w:after="156"/>
        <w:ind w:left="425"/>
        <w:rPr>
          <w:rFonts w:ascii="宋体" w:eastAsia="宋体" w:hAnsi="宋体" w:hint="eastAsia"/>
        </w:rPr>
      </w:pPr>
      <w:bookmarkStart w:id="0" w:name="_Toc132115858"/>
      <w:bookmarkStart w:id="1" w:name="_Toc30938"/>
      <w:bookmarkStart w:id="2" w:name="_Toc71898049"/>
      <w:r>
        <w:rPr>
          <w:rFonts w:ascii="宋体" w:eastAsia="宋体" w:hAnsi="宋体" w:hint="eastAsia"/>
        </w:rPr>
        <w:t>项目</w:t>
      </w:r>
      <w:bookmarkEnd w:id="0"/>
      <w:bookmarkEnd w:id="1"/>
      <w:r>
        <w:rPr>
          <w:rFonts w:ascii="宋体" w:eastAsia="宋体" w:hAnsi="宋体" w:hint="eastAsia"/>
        </w:rPr>
        <w:t>报价表</w:t>
      </w:r>
    </w:p>
    <w:p w:rsidR="004C5BAC" w:rsidRDefault="004C5BAC" w:rsidP="004C5BAC">
      <w:pPr>
        <w:rPr>
          <w:rFonts w:hint="eastAsia"/>
        </w:rPr>
      </w:pPr>
    </w:p>
    <w:p w:rsidR="004C5BAC" w:rsidRDefault="004C5BAC" w:rsidP="004C5BAC">
      <w:pPr>
        <w:rPr>
          <w:rFonts w:hint="eastAsia"/>
        </w:rPr>
      </w:pPr>
    </w:p>
    <w:p w:rsidR="004C5BAC" w:rsidRPr="004C5BAC" w:rsidRDefault="004C5BAC" w:rsidP="004C5BAC">
      <w:pPr>
        <w:rPr>
          <w:u w:val="single"/>
        </w:rPr>
      </w:pPr>
      <w:r>
        <w:rPr>
          <w:rFonts w:hint="eastAsia"/>
        </w:rPr>
        <w:t>公司名称</w:t>
      </w:r>
      <w:r>
        <w:rPr>
          <w:rFonts w:hint="eastAsia"/>
        </w:rPr>
        <w:t xml:space="preserve">: 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(</w:t>
      </w:r>
      <w:r>
        <w:rPr>
          <w:rFonts w:hint="eastAsia"/>
        </w:rPr>
        <w:t>盖章</w:t>
      </w:r>
      <w:r>
        <w:rPr>
          <w:rFonts w:hint="eastAsia"/>
        </w:rPr>
        <w:t xml:space="preserve">)                         </w:t>
      </w:r>
      <w:r>
        <w:rPr>
          <w:rFonts w:hint="eastAsia"/>
        </w:rPr>
        <w:t>日期</w:t>
      </w:r>
      <w:r>
        <w:rPr>
          <w:rFonts w:hint="eastAsia"/>
        </w:rPr>
        <w:t>:</w:t>
      </w:r>
      <w:r>
        <w:rPr>
          <w:rFonts w:hint="eastAsia"/>
          <w:u w:val="single"/>
        </w:rPr>
        <w:t xml:space="preserve">           </w:t>
      </w:r>
    </w:p>
    <w:p w:rsidR="004C5BAC" w:rsidRDefault="004C5BAC" w:rsidP="004C5BAC">
      <w:pPr>
        <w:pStyle w:val="2"/>
        <w:spacing w:before="156" w:after="156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报价表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59"/>
        <w:gridCol w:w="4093"/>
        <w:gridCol w:w="1520"/>
        <w:gridCol w:w="1677"/>
      </w:tblGrid>
      <w:tr w:rsidR="004C5BAC" w:rsidTr="004C5BAC">
        <w:trPr>
          <w:trHeight w:val="300"/>
          <w:jc w:val="center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93" w:type="dxa"/>
            <w:vMerge w:val="restart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ind w:firstLine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520" w:type="dxa"/>
            <w:vMerge w:val="restart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报价</w:t>
            </w: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vMerge/>
            <w:vAlign w:val="center"/>
          </w:tcPr>
          <w:p w:rsidR="004C5BAC" w:rsidRDefault="004C5BAC" w:rsidP="00354B01">
            <w:pPr>
              <w:widowControl/>
              <w:spacing w:line="360" w:lineRule="auto"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093" w:type="dxa"/>
            <w:vMerge/>
            <w:vAlign w:val="center"/>
          </w:tcPr>
          <w:p w:rsidR="004C5BAC" w:rsidRDefault="004C5BAC" w:rsidP="00354B01">
            <w:pPr>
              <w:widowControl/>
              <w:spacing w:line="360" w:lineRule="auto"/>
              <w:ind w:firstLine="48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vMerge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(万元)</w:t>
            </w: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网站内容对标分析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2期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多形式政策解读制作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1年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网站意识形态及错情监测服务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网站个性化运维服务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1年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无障碍语音包服务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1年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highlight w:val="yellow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栏目监测及信息检查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6期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主动公开事项目录编制服务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专题设计服务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8个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559" w:type="dxa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093" w:type="dxa"/>
            <w:shd w:val="clear" w:color="auto" w:fill="auto"/>
            <w:noWrap/>
            <w:vAlign w:val="center"/>
          </w:tcPr>
          <w:p w:rsidR="004C5BAC" w:rsidRDefault="004C5BAC" w:rsidP="00354B0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网站定制服务</w:t>
            </w:r>
          </w:p>
        </w:tc>
        <w:tc>
          <w:tcPr>
            <w:tcW w:w="1520" w:type="dxa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1年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C5BAC" w:rsidTr="004C5BAC">
        <w:trPr>
          <w:trHeight w:val="300"/>
          <w:jc w:val="center"/>
        </w:trPr>
        <w:tc>
          <w:tcPr>
            <w:tcW w:w="6172" w:type="dxa"/>
            <w:gridSpan w:val="3"/>
            <w:shd w:val="clear" w:color="auto" w:fill="auto"/>
            <w:vAlign w:val="center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77" w:type="dxa"/>
          </w:tcPr>
          <w:p w:rsidR="004C5BAC" w:rsidRDefault="004C5BAC" w:rsidP="00354B0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0D522F" w:rsidRDefault="000D522F" w:rsidP="004C5BAC">
      <w:pPr>
        <w:pStyle w:val="2"/>
        <w:numPr>
          <w:ilvl w:val="0"/>
          <w:numId w:val="0"/>
        </w:numPr>
        <w:spacing w:before="156" w:after="156"/>
      </w:pPr>
      <w:bookmarkStart w:id="3" w:name="_Toc41404715"/>
      <w:bookmarkStart w:id="4" w:name="_Toc42267606"/>
      <w:bookmarkStart w:id="5" w:name="_Toc41380099"/>
      <w:bookmarkStart w:id="6" w:name="_Toc42180086"/>
      <w:bookmarkStart w:id="7" w:name="_Toc58589467"/>
      <w:bookmarkStart w:id="8" w:name="_Toc44575212"/>
      <w:bookmarkStart w:id="9" w:name="_Toc42180123"/>
      <w:bookmarkStart w:id="10" w:name="_Toc41404750"/>
      <w:bookmarkStart w:id="11" w:name="_Toc41382399"/>
      <w:bookmarkStart w:id="12" w:name="_Toc41404954"/>
      <w:bookmarkStart w:id="13" w:name="_Toc44452741"/>
      <w:bookmarkStart w:id="14" w:name="_Toc41055892"/>
      <w:bookmarkStart w:id="15" w:name="_Toc44452743"/>
      <w:bookmarkStart w:id="16" w:name="_Toc42267608"/>
      <w:bookmarkStart w:id="17" w:name="_Toc41057451"/>
      <w:bookmarkStart w:id="18" w:name="_Toc44575214"/>
      <w:bookmarkStart w:id="19" w:name="_Toc41381788"/>
      <w:bookmarkStart w:id="20" w:name="_Toc41055924"/>
      <w:bookmarkStart w:id="21" w:name="_Toc42267519"/>
      <w:bookmarkStart w:id="22" w:name="_Toc58589465"/>
      <w:bookmarkStart w:id="23" w:name="_Toc4138012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sectPr w:rsidR="000D522F" w:rsidSect="000D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0B7E"/>
    <w:multiLevelType w:val="multilevel"/>
    <w:tmpl w:val="406E0B7E"/>
    <w:lvl w:ilvl="0">
      <w:start w:val="1"/>
      <w:numFmt w:val="decimal"/>
      <w:pStyle w:val="1"/>
      <w:suff w:val="space"/>
      <w:lvlText w:val="%1、"/>
      <w:lvlJc w:val="left"/>
      <w:pPr>
        <w:ind w:left="425" w:hanging="425"/>
      </w:pPr>
      <w:rPr>
        <w:rFonts w:asciiTheme="minorEastAsia" w:eastAsia="宋体" w:hAnsiTheme="minorEastAsia" w:hint="eastAsia"/>
        <w:sz w:val="36"/>
        <w:szCs w:val="36"/>
      </w:rPr>
    </w:lvl>
    <w:lvl w:ilvl="1">
      <w:start w:val="1"/>
      <w:numFmt w:val="decimal"/>
      <w:pStyle w:val="2"/>
      <w:suff w:val="space"/>
      <w:lvlText w:val="%1.%2 "/>
      <w:lvlJc w:val="left"/>
      <w:pPr>
        <w:ind w:left="992" w:hanging="992"/>
      </w:pPr>
      <w:rPr>
        <w:rFonts w:asciiTheme="minorEastAsia" w:eastAsia="宋体" w:hAnsiTheme="minorEastAsia" w:hint="eastAsia"/>
      </w:rPr>
    </w:lvl>
    <w:lvl w:ilvl="2">
      <w:start w:val="1"/>
      <w:numFmt w:val="decimal"/>
      <w:pStyle w:val="3"/>
      <w:suff w:val="space"/>
      <w:lvlText w:val="%1.%2.%3 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3827" w:hanging="3827"/>
      </w:pPr>
      <w:rPr>
        <w:rFonts w:hint="eastAsia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5102" w:hanging="51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BAC"/>
    <w:rsid w:val="000D522F"/>
    <w:rsid w:val="004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1"/>
    <w:qFormat/>
    <w:rsid w:val="004C5BAC"/>
    <w:pPr>
      <w:pageBreakBefore/>
      <w:numPr>
        <w:numId w:val="1"/>
      </w:numPr>
      <w:spacing w:before="340" w:after="330" w:line="578" w:lineRule="auto"/>
      <w:jc w:val="center"/>
      <w:outlineLvl w:val="0"/>
    </w:pPr>
    <w:rPr>
      <w:rFonts w:eastAsiaTheme="minorEastAsia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1"/>
    <w:unhideWhenUsed/>
    <w:qFormat/>
    <w:rsid w:val="004C5BAC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Theme="majorHAnsi" w:eastAsiaTheme="min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4C5BAC"/>
    <w:pPr>
      <w:keepNext/>
      <w:keepLines/>
      <w:numPr>
        <w:ilvl w:val="2"/>
        <w:numId w:val="1"/>
      </w:numPr>
      <w:spacing w:before="260" w:after="260" w:line="416" w:lineRule="auto"/>
      <w:jc w:val="left"/>
      <w:outlineLvl w:val="2"/>
    </w:pPr>
    <w:rPr>
      <w:rFonts w:eastAsiaTheme="minorEastAsia"/>
      <w:b/>
      <w:bCs/>
      <w:sz w:val="30"/>
      <w:szCs w:val="32"/>
    </w:rPr>
  </w:style>
  <w:style w:type="paragraph" w:styleId="4">
    <w:name w:val="heading 4"/>
    <w:basedOn w:val="a"/>
    <w:next w:val="a"/>
    <w:link w:val="4Char"/>
    <w:qFormat/>
    <w:rsid w:val="004C5BAC"/>
    <w:pPr>
      <w:keepNext/>
      <w:keepLines/>
      <w:numPr>
        <w:ilvl w:val="3"/>
        <w:numId w:val="1"/>
      </w:numPr>
      <w:adjustRightInd w:val="0"/>
      <w:snapToGrid w:val="0"/>
      <w:spacing w:beforeLines="50" w:afterLines="50" w:line="360" w:lineRule="auto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4C5BAC"/>
    <w:pPr>
      <w:keepNext/>
      <w:keepLines/>
      <w:numPr>
        <w:ilvl w:val="4"/>
        <w:numId w:val="1"/>
      </w:numPr>
      <w:spacing w:before="280" w:after="290" w:line="376" w:lineRule="auto"/>
      <w:jc w:val="left"/>
      <w:outlineLvl w:val="4"/>
    </w:pPr>
    <w:rPr>
      <w:rFonts w:eastAsiaTheme="minorEastAsia"/>
      <w:bCs/>
      <w:sz w:val="24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4C5BAC"/>
    <w:pPr>
      <w:keepNext/>
      <w:keepLines/>
      <w:numPr>
        <w:ilvl w:val="5"/>
        <w:numId w:val="1"/>
      </w:numPr>
      <w:spacing w:before="240" w:after="64" w:line="320" w:lineRule="auto"/>
      <w:jc w:val="left"/>
      <w:outlineLvl w:val="5"/>
    </w:pPr>
    <w:rPr>
      <w:rFonts w:asciiTheme="majorHAnsi" w:hAnsiTheme="majorHAnsi" w:cstheme="majorBidi"/>
      <w:bCs/>
      <w:sz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C5BAC"/>
    <w:pPr>
      <w:keepNext/>
      <w:keepLines/>
      <w:numPr>
        <w:ilvl w:val="6"/>
        <w:numId w:val="1"/>
      </w:numPr>
      <w:spacing w:before="240" w:after="64" w:line="320" w:lineRule="auto"/>
      <w:jc w:val="left"/>
      <w:outlineLvl w:val="6"/>
    </w:pPr>
    <w:rPr>
      <w:rFonts w:eastAsiaTheme="minorEastAsia"/>
      <w:bCs/>
      <w:sz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4C5BAC"/>
    <w:pPr>
      <w:keepNext/>
      <w:keepLines/>
      <w:numPr>
        <w:ilvl w:val="7"/>
        <w:numId w:val="1"/>
      </w:numPr>
      <w:spacing w:before="240" w:after="64" w:line="320" w:lineRule="auto"/>
      <w:jc w:val="left"/>
      <w:outlineLvl w:val="7"/>
    </w:pPr>
    <w:rPr>
      <w:rFonts w:asciiTheme="majorHAnsi" w:eastAsiaTheme="min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C5BAC"/>
    <w:pPr>
      <w:keepNext/>
      <w:keepLines/>
      <w:numPr>
        <w:ilvl w:val="8"/>
        <w:numId w:val="1"/>
      </w:numPr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5BA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C5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4C5BAC"/>
    <w:rPr>
      <w:rFonts w:ascii="Times New Roman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rsid w:val="004C5BAC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4C5BAC"/>
    <w:rPr>
      <w:rFonts w:ascii="Times New Roman" w:hAnsi="Times New Roman" w:cs="Times New Roman"/>
      <w:bCs/>
      <w:sz w:val="24"/>
      <w:szCs w:val="28"/>
    </w:rPr>
  </w:style>
  <w:style w:type="character" w:customStyle="1" w:styleId="6Char">
    <w:name w:val="标题 6 Char"/>
    <w:basedOn w:val="a0"/>
    <w:link w:val="6"/>
    <w:uiPriority w:val="9"/>
    <w:rsid w:val="004C5BAC"/>
    <w:rPr>
      <w:rFonts w:asciiTheme="majorHAnsi" w:eastAsia="宋体" w:hAnsiTheme="majorHAnsi" w:cstheme="majorBidi"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4C5BAC"/>
    <w:rPr>
      <w:rFonts w:ascii="Times New Roman" w:hAnsi="Times New Roman" w:cs="Times New Roman"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4C5BAC"/>
    <w:rPr>
      <w:rFonts w:asciiTheme="majorHAnsi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4C5BAC"/>
    <w:rPr>
      <w:rFonts w:asciiTheme="majorHAnsi" w:eastAsiaTheme="majorEastAsia" w:hAnsiTheme="majorHAnsi" w:cstheme="majorBidi"/>
      <w:sz w:val="24"/>
      <w:szCs w:val="21"/>
    </w:rPr>
  </w:style>
  <w:style w:type="character" w:customStyle="1" w:styleId="1Char1">
    <w:name w:val="标题 1 Char1"/>
    <w:basedOn w:val="a0"/>
    <w:link w:val="1"/>
    <w:autoRedefine/>
    <w:qFormat/>
    <w:rsid w:val="004C5BAC"/>
    <w:rPr>
      <w:rFonts w:ascii="Times New Roman" w:hAnsi="Times New Roman" w:cs="Times New Roman"/>
      <w:b/>
      <w:bCs/>
      <w:kern w:val="44"/>
      <w:sz w:val="36"/>
      <w:szCs w:val="44"/>
    </w:rPr>
  </w:style>
  <w:style w:type="character" w:customStyle="1" w:styleId="2Char1">
    <w:name w:val="标题 2 Char1"/>
    <w:basedOn w:val="a0"/>
    <w:link w:val="2"/>
    <w:autoRedefine/>
    <w:qFormat/>
    <w:rsid w:val="004C5BAC"/>
    <w:rPr>
      <w:rFonts w:asciiTheme="majorHAnsi" w:hAnsiTheme="majorHAnsi" w:cstheme="majorBidi"/>
      <w:b/>
      <w:bCs/>
      <w:sz w:val="32"/>
      <w:szCs w:val="32"/>
    </w:rPr>
  </w:style>
  <w:style w:type="paragraph" w:customStyle="1" w:styleId="a3">
    <w:name w:val="*正文"/>
    <w:basedOn w:val="a"/>
    <w:link w:val="CharChar"/>
    <w:autoRedefine/>
    <w:qFormat/>
    <w:rsid w:val="004C5BAC"/>
    <w:rPr>
      <w:rFonts w:ascii="宋体" w:hAnsi="宋体" w:cstheme="minorBidi"/>
      <w:sz w:val="24"/>
    </w:rPr>
  </w:style>
  <w:style w:type="character" w:customStyle="1" w:styleId="CharChar">
    <w:name w:val="*正文 Char Char"/>
    <w:link w:val="a3"/>
    <w:autoRedefine/>
    <w:qFormat/>
    <w:rsid w:val="004C5BAC"/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2024-11-12T09:18:00Z</dcterms:created>
  <dcterms:modified xsi:type="dcterms:W3CDTF">2024-11-12T09:25:00Z</dcterms:modified>
</cp:coreProperties>
</file>