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福建省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安全生产应急救援平台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等级测评服务项目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报价单</w:t>
      </w:r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21年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Style w:val="4"/>
        <w:tblW w:w="10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87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ind w:left="-122" w:leftChars="-38" w:right="-205" w:rightChars="-64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>
            <w:pPr>
              <w:snapToGrid w:val="0"/>
              <w:ind w:right="-163" w:rightChars="-51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</w:tcPr>
          <w:p>
            <w:pPr>
              <w:snapToGrid w:val="0"/>
              <w:ind w:left="-18" w:leftChars="-15" w:hanging="30" w:hangingChars="1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87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438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98000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>
      <w:pPr>
        <w:spacing w:line="360" w:lineRule="exact"/>
        <w:ind w:firstLine="640" w:firstLineChars="200"/>
        <w:rPr>
          <w:rFonts w:hint="eastAsia"/>
          <w:color w:val="000000"/>
          <w:szCs w:val="32"/>
        </w:rPr>
      </w:pPr>
      <w:r>
        <w:rPr>
          <w:rFonts w:hint="eastAsia"/>
          <w:color w:val="000000"/>
          <w:szCs w:val="32"/>
        </w:rPr>
        <w:t>总价应包含：上述货物以及相关税费等一切费用。</w:t>
      </w:r>
    </w:p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98000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，报价总价超过最高限价的，视为无效报价。</w:t>
      </w:r>
    </w:p>
    <w:p>
      <w:pPr>
        <w:spacing w:line="360" w:lineRule="exact"/>
        <w:ind w:firstLine="640" w:firstLineChars="200"/>
        <w:rPr>
          <w:color w:val="000000"/>
          <w:szCs w:val="32"/>
        </w:rPr>
      </w:pPr>
    </w:p>
    <w:p>
      <w:pPr>
        <w:spacing w:line="360" w:lineRule="exact"/>
        <w:ind w:firstLine="640" w:firstLineChars="20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>
      <w:pPr>
        <w:spacing w:line="360" w:lineRule="exact"/>
        <w:ind w:firstLine="2240" w:firstLineChars="70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1D"/>
    <w:rsid w:val="00014C76"/>
    <w:rsid w:val="001C0F75"/>
    <w:rsid w:val="00313ECA"/>
    <w:rsid w:val="00360B5B"/>
    <w:rsid w:val="004F7292"/>
    <w:rsid w:val="0051527C"/>
    <w:rsid w:val="0055401D"/>
    <w:rsid w:val="00A7505B"/>
    <w:rsid w:val="00D8290C"/>
    <w:rsid w:val="0AC8554B"/>
    <w:rsid w:val="510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2021-08-17T02:57:00Z</dcterms:created>
  <dc:creator>Administrator</dc:creator>
  <cp:lastModifiedBy>suyu1415589324</cp:lastModifiedBy>
  <dcterms:modified xsi:type="dcterms:W3CDTF">2021-10-27T02:40:02Z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4D9E1843B3634EA78C957E6F563F2181</vt:lpwstr>
  </property>
</Properties>
</file>